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857D4" w14:textId="77777777" w:rsidR="0002177B" w:rsidRDefault="00A53A94" w:rsidP="0002177B">
      <w:pPr>
        <w:rPr>
          <w:rFonts w:ascii="Aptos" w:hAnsi="Aptos"/>
          <w:b/>
          <w:bCs/>
          <w:sz w:val="21"/>
          <w:szCs w:val="21"/>
        </w:rPr>
      </w:pPr>
      <w:r w:rsidRPr="003573ED">
        <w:rPr>
          <w:b/>
          <w:bCs/>
        </w:rPr>
        <w:t xml:space="preserve">Accreditation Mentor Needed: </w:t>
      </w:r>
      <w:r w:rsidR="0002177B">
        <w:rPr>
          <w:rFonts w:ascii="Aptos" w:hAnsi="Aptos"/>
          <w:b/>
          <w:bCs/>
          <w:sz w:val="21"/>
          <w:szCs w:val="21"/>
        </w:rPr>
        <w:t>The Lace Guild Museum, Stourbridge, Accredited Museum</w:t>
      </w:r>
    </w:p>
    <w:p w14:paraId="645E16F0" w14:textId="77777777" w:rsidR="0002177B" w:rsidRDefault="0002177B" w:rsidP="0002177B">
      <w:pPr>
        <w:rPr>
          <w:rFonts w:ascii="Aptos" w:hAnsi="Aptos"/>
          <w:sz w:val="21"/>
          <w:szCs w:val="21"/>
        </w:rPr>
      </w:pPr>
      <w:r>
        <w:rPr>
          <w:rFonts w:ascii="Aptos" w:hAnsi="Aptos"/>
          <w:sz w:val="21"/>
          <w:szCs w:val="21"/>
        </w:rPr>
        <w:t>The Lace Guild Museum is run by volunteers as an independent specialist and Accredited museum covering all aspects of lace and lace making, its history and construction. The Lace Guild is a membership organisation and educational charity that looks after and supports the continuation of our heritage craft. It’s headquarters in Stourbridge houses an extensive collection of lace and lacemaking artefacts, an archive and library dedicated to the continuation of knowledge of Lace. The Museum is open to Lace Guild members, as well as researchers, students and the general public. The volunteers are enthusiastic, innovative and determined as is evidenced by their successfully borrowing of lace from the V&amp;A in the recent past</w:t>
      </w:r>
    </w:p>
    <w:p w14:paraId="08A2D480" w14:textId="77777777" w:rsidR="0002177B" w:rsidRDefault="0002177B" w:rsidP="0002177B">
      <w:pPr>
        <w:rPr>
          <w:rFonts w:ascii="Aptos" w:hAnsi="Aptos"/>
          <w:sz w:val="21"/>
          <w:szCs w:val="21"/>
        </w:rPr>
      </w:pPr>
      <w:r>
        <w:rPr>
          <w:rFonts w:ascii="Aptos" w:hAnsi="Aptos"/>
          <w:sz w:val="21"/>
          <w:szCs w:val="21"/>
        </w:rPr>
        <w:t>Having successfully achieved full Accreditation status, the museum are seeking guidance and expert input, so that it can better understand the background "museum speak" when we re-apply.</w:t>
      </w:r>
    </w:p>
    <w:p w14:paraId="69BEE7C6" w14:textId="77777777" w:rsidR="0002177B" w:rsidRDefault="0002177B" w:rsidP="0002177B">
      <w:pPr>
        <w:rPr>
          <w:rFonts w:ascii="Aptos" w:hAnsi="Aptos"/>
          <w:sz w:val="21"/>
          <w:szCs w:val="21"/>
        </w:rPr>
      </w:pPr>
      <w:r>
        <w:rPr>
          <w:rFonts w:ascii="Aptos" w:hAnsi="Aptos"/>
          <w:sz w:val="21"/>
          <w:szCs w:val="21"/>
        </w:rPr>
        <w:t xml:space="preserve">Visit the Lace Guild Museum website here </w:t>
      </w:r>
      <w:hyperlink r:id="rId7" w:history="1">
        <w:r>
          <w:rPr>
            <w:rStyle w:val="Hyperlink"/>
            <w:rFonts w:ascii="Aptos" w:hAnsi="Aptos"/>
            <w:sz w:val="21"/>
            <w:szCs w:val="21"/>
          </w:rPr>
          <w:t>https://www.laceguild.org/the-museum</w:t>
        </w:r>
      </w:hyperlink>
      <w:r>
        <w:rPr>
          <w:rFonts w:ascii="Aptos" w:hAnsi="Aptos"/>
          <w:sz w:val="21"/>
          <w:szCs w:val="21"/>
        </w:rPr>
        <w:t xml:space="preserve"> </w:t>
      </w:r>
    </w:p>
    <w:p w14:paraId="052CA29D" w14:textId="5BCE7663" w:rsidR="003573ED" w:rsidRDefault="003573ED" w:rsidP="0002177B"/>
    <w:p w14:paraId="152FB887" w14:textId="79386FF9" w:rsidR="00BF5DA6" w:rsidRPr="003573ED" w:rsidRDefault="00BF5DA6">
      <w:pPr>
        <w:rPr>
          <w:b/>
          <w:bCs/>
        </w:rPr>
      </w:pPr>
      <w:r w:rsidRPr="003573ED">
        <w:rPr>
          <w:b/>
          <w:bCs/>
        </w:rPr>
        <w:t>Next steps:</w:t>
      </w:r>
    </w:p>
    <w:p w14:paraId="03BF9BB5" w14:textId="77777777" w:rsidR="00067957" w:rsidRDefault="00067957" w:rsidP="00067957">
      <w:pPr>
        <w:rPr>
          <w:rFonts w:ascii="Aptos" w:hAnsi="Aptos"/>
          <w:sz w:val="21"/>
          <w:szCs w:val="21"/>
        </w:rPr>
      </w:pPr>
      <w:r>
        <w:rPr>
          <w:rFonts w:ascii="Aptos" w:hAnsi="Aptos"/>
          <w:sz w:val="21"/>
          <w:szCs w:val="21"/>
        </w:rPr>
        <w:t>If you are interested or would like to discuss the opportunity further, please contact:</w:t>
      </w:r>
    </w:p>
    <w:p w14:paraId="68C50EE5" w14:textId="77777777" w:rsidR="00067957" w:rsidRDefault="00067957" w:rsidP="00067957">
      <w:pPr>
        <w:rPr>
          <w:rFonts w:ascii="Aptos" w:hAnsi="Aptos"/>
          <w:sz w:val="21"/>
          <w:szCs w:val="21"/>
        </w:rPr>
      </w:pPr>
      <w:r>
        <w:rPr>
          <w:rFonts w:ascii="Aptos" w:hAnsi="Aptos"/>
          <w:sz w:val="21"/>
          <w:szCs w:val="21"/>
        </w:rPr>
        <w:t>Name: Gwynedd Roberts</w:t>
      </w:r>
    </w:p>
    <w:p w14:paraId="6AD96478" w14:textId="77777777" w:rsidR="00067957" w:rsidRDefault="00067957" w:rsidP="00067957">
      <w:pPr>
        <w:rPr>
          <w:rFonts w:ascii="Aptos" w:hAnsi="Aptos"/>
          <w:sz w:val="21"/>
          <w:szCs w:val="21"/>
        </w:rPr>
      </w:pPr>
      <w:r>
        <w:rPr>
          <w:rFonts w:ascii="Aptos" w:hAnsi="Aptos"/>
          <w:sz w:val="21"/>
          <w:szCs w:val="21"/>
        </w:rPr>
        <w:t>Role:    Honorary Curator</w:t>
      </w:r>
    </w:p>
    <w:p w14:paraId="30F04469" w14:textId="77777777" w:rsidR="00067957" w:rsidRDefault="00067957" w:rsidP="00067957">
      <w:pPr>
        <w:rPr>
          <w:rFonts w:ascii="Aptos" w:hAnsi="Aptos"/>
          <w:sz w:val="21"/>
          <w:szCs w:val="21"/>
        </w:rPr>
      </w:pPr>
      <w:r>
        <w:rPr>
          <w:rFonts w:ascii="Aptos" w:hAnsi="Aptos"/>
          <w:sz w:val="21"/>
          <w:szCs w:val="21"/>
        </w:rPr>
        <w:t xml:space="preserve">Email address: </w:t>
      </w:r>
      <w:hyperlink r:id="rId8" w:history="1">
        <w:r>
          <w:rPr>
            <w:rStyle w:val="Hyperlink"/>
            <w:rFonts w:ascii="Aptos" w:hAnsi="Aptos"/>
            <w:sz w:val="21"/>
            <w:szCs w:val="21"/>
          </w:rPr>
          <w:t>gwynedd99@btinternet.com</w:t>
        </w:r>
      </w:hyperlink>
    </w:p>
    <w:p w14:paraId="5992E907" w14:textId="77777777" w:rsidR="00D277F5" w:rsidRDefault="00D277F5"/>
    <w:p w14:paraId="5E5E86A0" w14:textId="77777777" w:rsidR="00D277F5" w:rsidRPr="00F92354" w:rsidRDefault="00D277F5" w:rsidP="00D277F5">
      <w:pPr>
        <w:rPr>
          <w:b/>
          <w:bCs/>
        </w:rPr>
      </w:pPr>
      <w:r w:rsidRPr="00F92354">
        <w:rPr>
          <w:b/>
          <w:bCs/>
        </w:rPr>
        <w:t>About Accreditation Mentors</w:t>
      </w:r>
    </w:p>
    <w:p w14:paraId="6B5F8256" w14:textId="5328A04F" w:rsidR="00D277F5" w:rsidRDefault="00D277F5" w:rsidP="00D277F5">
      <w:r w:rsidRPr="00F92354">
        <w:t>A</w:t>
      </w:r>
      <w:r>
        <w:t>n Accreditation M</w:t>
      </w:r>
      <w:r w:rsidRPr="00F92354">
        <w:t>entor</w:t>
      </w:r>
      <w:r>
        <w:t xml:space="preserve"> </w:t>
      </w:r>
      <w:r w:rsidRPr="00F92354">
        <w:t>is a professional adviser who supports a museum in developing its Accreditation</w:t>
      </w:r>
      <w:r>
        <w:t xml:space="preserve"> </w:t>
      </w:r>
      <w:r w:rsidRPr="00F92354">
        <w:t xml:space="preserve">application and subsequent Accreditation returns. </w:t>
      </w:r>
      <w:r w:rsidR="00B0796F">
        <w:t xml:space="preserve">Accreditation </w:t>
      </w:r>
      <w:r w:rsidRPr="00F92354">
        <w:t xml:space="preserve">Mentors play a vital role in supporting and helping to develop museums </w:t>
      </w:r>
      <w:r w:rsidR="0069457A">
        <w:t>by providing access to professional advice.</w:t>
      </w:r>
      <w:r w:rsidRPr="00F92354">
        <w:t xml:space="preserve"> For some people the mentor</w:t>
      </w:r>
      <w:r>
        <w:t xml:space="preserve"> </w:t>
      </w:r>
      <w:r w:rsidRPr="00F92354">
        <w:t>role forms part of their job description while for others it is a purely voluntary role.</w:t>
      </w:r>
      <w:r>
        <w:t xml:space="preserve"> </w:t>
      </w:r>
    </w:p>
    <w:p w14:paraId="4A1811C1" w14:textId="77777777" w:rsidR="00D277F5" w:rsidRDefault="00D277F5" w:rsidP="00D277F5">
      <w:r>
        <w:t xml:space="preserve">More information on mentoring can be found here [hyperlink: </w:t>
      </w:r>
      <w:hyperlink r:id="rId9" w:anchor="section-4" w:history="1">
        <w:r w:rsidRPr="00FE5D2F">
          <w:rPr>
            <w:rStyle w:val="Hyperlink"/>
          </w:rPr>
          <w:t>https://www.artscouncil.org.uk/accreditation-scheme/support-and-advice#section-4</w:t>
        </w:r>
      </w:hyperlink>
      <w:r>
        <w:t xml:space="preserve">] </w:t>
      </w:r>
    </w:p>
    <w:p w14:paraId="186E0457" w14:textId="4A45CBDE" w:rsidR="00D277F5" w:rsidRDefault="00D277F5" w:rsidP="00D277F5">
      <w:r>
        <w:t xml:space="preserve">If you are interested in becoming an Accreditation Mentor please contact </w:t>
      </w:r>
      <w:hyperlink r:id="rId10" w:history="1">
        <w:r w:rsidR="00862288" w:rsidRPr="00BB32D8">
          <w:rPr>
            <w:rStyle w:val="Hyperlink"/>
          </w:rPr>
          <w:t>accreditation@mdmidlands.org.uk</w:t>
        </w:r>
      </w:hyperlink>
      <w:r>
        <w:t xml:space="preserve">, to discuss mentoring, the registration process, and what support is available. </w:t>
      </w:r>
      <w:r w:rsidR="0069457A">
        <w:t>MDM</w:t>
      </w:r>
      <w:r>
        <w:t xml:space="preserve"> provide a programme of complementary Accreditation Mentor support, such as networking opportunities, for mentors in the region. </w:t>
      </w:r>
    </w:p>
    <w:p w14:paraId="1FAA2BC9" w14:textId="77777777" w:rsidR="00D277F5" w:rsidRDefault="00D277F5"/>
    <w:sectPr w:rsidR="00D27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99"/>
    <w:rsid w:val="0002177B"/>
    <w:rsid w:val="00067957"/>
    <w:rsid w:val="000A1B64"/>
    <w:rsid w:val="000E7127"/>
    <w:rsid w:val="00104270"/>
    <w:rsid w:val="001D4ECB"/>
    <w:rsid w:val="003573ED"/>
    <w:rsid w:val="005444FA"/>
    <w:rsid w:val="005542C7"/>
    <w:rsid w:val="00637699"/>
    <w:rsid w:val="0069457A"/>
    <w:rsid w:val="006B3E63"/>
    <w:rsid w:val="0071574C"/>
    <w:rsid w:val="00756BE5"/>
    <w:rsid w:val="007C5BFC"/>
    <w:rsid w:val="00862288"/>
    <w:rsid w:val="008E4DF5"/>
    <w:rsid w:val="00963106"/>
    <w:rsid w:val="00A53A94"/>
    <w:rsid w:val="00B0796F"/>
    <w:rsid w:val="00B24E2D"/>
    <w:rsid w:val="00B715A2"/>
    <w:rsid w:val="00BB10F3"/>
    <w:rsid w:val="00BF5DA6"/>
    <w:rsid w:val="00C31218"/>
    <w:rsid w:val="00C74D24"/>
    <w:rsid w:val="00D277F5"/>
    <w:rsid w:val="00D44EC8"/>
    <w:rsid w:val="00E717CF"/>
    <w:rsid w:val="00F637F5"/>
    <w:rsid w:val="00F922C8"/>
    <w:rsid w:val="00FD0B8E"/>
    <w:rsid w:val="00FD5F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DC58"/>
  <w15:chartTrackingRefBased/>
  <w15:docId w15:val="{917C8A64-7FFA-431F-AFB2-6A06B132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7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76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76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76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7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6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76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76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76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76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7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699"/>
    <w:rPr>
      <w:rFonts w:eastAsiaTheme="majorEastAsia" w:cstheme="majorBidi"/>
      <w:color w:val="272727" w:themeColor="text1" w:themeTint="D8"/>
    </w:rPr>
  </w:style>
  <w:style w:type="paragraph" w:styleId="Title">
    <w:name w:val="Title"/>
    <w:basedOn w:val="Normal"/>
    <w:next w:val="Normal"/>
    <w:link w:val="TitleChar"/>
    <w:uiPriority w:val="10"/>
    <w:qFormat/>
    <w:rsid w:val="00637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699"/>
    <w:pPr>
      <w:spacing w:before="160"/>
      <w:jc w:val="center"/>
    </w:pPr>
    <w:rPr>
      <w:i/>
      <w:iCs/>
      <w:color w:val="404040" w:themeColor="text1" w:themeTint="BF"/>
    </w:rPr>
  </w:style>
  <w:style w:type="character" w:customStyle="1" w:styleId="QuoteChar">
    <w:name w:val="Quote Char"/>
    <w:basedOn w:val="DefaultParagraphFont"/>
    <w:link w:val="Quote"/>
    <w:uiPriority w:val="29"/>
    <w:rsid w:val="00637699"/>
    <w:rPr>
      <w:i/>
      <w:iCs/>
      <w:color w:val="404040" w:themeColor="text1" w:themeTint="BF"/>
    </w:rPr>
  </w:style>
  <w:style w:type="paragraph" w:styleId="ListParagraph">
    <w:name w:val="List Paragraph"/>
    <w:basedOn w:val="Normal"/>
    <w:uiPriority w:val="34"/>
    <w:qFormat/>
    <w:rsid w:val="00637699"/>
    <w:pPr>
      <w:ind w:left="720"/>
      <w:contextualSpacing/>
    </w:pPr>
  </w:style>
  <w:style w:type="character" w:styleId="IntenseEmphasis">
    <w:name w:val="Intense Emphasis"/>
    <w:basedOn w:val="DefaultParagraphFont"/>
    <w:uiPriority w:val="21"/>
    <w:qFormat/>
    <w:rsid w:val="00637699"/>
    <w:rPr>
      <w:i/>
      <w:iCs/>
      <w:color w:val="2F5496" w:themeColor="accent1" w:themeShade="BF"/>
    </w:rPr>
  </w:style>
  <w:style w:type="paragraph" w:styleId="IntenseQuote">
    <w:name w:val="Intense Quote"/>
    <w:basedOn w:val="Normal"/>
    <w:next w:val="Normal"/>
    <w:link w:val="IntenseQuoteChar"/>
    <w:uiPriority w:val="30"/>
    <w:qFormat/>
    <w:rsid w:val="00637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7699"/>
    <w:rPr>
      <w:i/>
      <w:iCs/>
      <w:color w:val="2F5496" w:themeColor="accent1" w:themeShade="BF"/>
    </w:rPr>
  </w:style>
  <w:style w:type="character" w:styleId="IntenseReference">
    <w:name w:val="Intense Reference"/>
    <w:basedOn w:val="DefaultParagraphFont"/>
    <w:uiPriority w:val="32"/>
    <w:qFormat/>
    <w:rsid w:val="00637699"/>
    <w:rPr>
      <w:b/>
      <w:bCs/>
      <w:smallCaps/>
      <w:color w:val="2F5496" w:themeColor="accent1" w:themeShade="BF"/>
      <w:spacing w:val="5"/>
    </w:rPr>
  </w:style>
  <w:style w:type="character" w:styleId="Hyperlink">
    <w:name w:val="Hyperlink"/>
    <w:basedOn w:val="DefaultParagraphFont"/>
    <w:uiPriority w:val="99"/>
    <w:unhideWhenUsed/>
    <w:rsid w:val="00D277F5"/>
    <w:rPr>
      <w:color w:val="0563C1" w:themeColor="hyperlink"/>
      <w:u w:val="single"/>
    </w:rPr>
  </w:style>
  <w:style w:type="character" w:styleId="UnresolvedMention">
    <w:name w:val="Unresolved Mention"/>
    <w:basedOn w:val="DefaultParagraphFont"/>
    <w:uiPriority w:val="99"/>
    <w:semiHidden/>
    <w:unhideWhenUsed/>
    <w:rsid w:val="00862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750674">
      <w:bodyDiv w:val="1"/>
      <w:marLeft w:val="0"/>
      <w:marRight w:val="0"/>
      <w:marTop w:val="0"/>
      <w:marBottom w:val="0"/>
      <w:divBdr>
        <w:top w:val="none" w:sz="0" w:space="0" w:color="auto"/>
        <w:left w:val="none" w:sz="0" w:space="0" w:color="auto"/>
        <w:bottom w:val="none" w:sz="0" w:space="0" w:color="auto"/>
        <w:right w:val="none" w:sz="0" w:space="0" w:color="auto"/>
      </w:divBdr>
    </w:div>
    <w:div w:id="14733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ynedd99@btinternet.com" TargetMode="External"/><Relationship Id="rId3" Type="http://schemas.openxmlformats.org/officeDocument/2006/relationships/customXml" Target="../customXml/item3.xml"/><Relationship Id="rId7" Type="http://schemas.openxmlformats.org/officeDocument/2006/relationships/hyperlink" Target="https://www.laceguild.org/the-museu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ccreditation@mdmidlands.org.uk" TargetMode="External"/><Relationship Id="rId4" Type="http://schemas.openxmlformats.org/officeDocument/2006/relationships/styles" Target="styles.xml"/><Relationship Id="rId9" Type="http://schemas.openxmlformats.org/officeDocument/2006/relationships/hyperlink" Target="https://www.artscouncil.org.uk/accreditation-scheme/support-and-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360f4-927b-4e8d-ac17-172b20b49418" xsi:nil="true"/>
    <lcf76f155ced4ddcb4097134ff3c332f xmlns="5bac43e5-1c67-4123-9758-0768d1903863">
      <Terms xmlns="http://schemas.microsoft.com/office/infopath/2007/PartnerControls"/>
    </lcf76f155ced4ddcb4097134ff3c332f>
    <SharedWithUsers xmlns="956360f4-927b-4e8d-ac17-172b20b49418">
      <UserInfo>
        <DisplayName>Dawn Allman</DisplayName>
        <AccountId>16</AccountId>
        <AccountType/>
      </UserInfo>
      <UserInfo>
        <DisplayName>MDM Enquiries</DisplayName>
        <AccountId>800</AccountId>
        <AccountType/>
      </UserInfo>
      <UserInfo>
        <DisplayName>Olivia Basterfield</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EBA67544601F4F83D2395AAF1145F8" ma:contentTypeVersion="18" ma:contentTypeDescription="Create a new document." ma:contentTypeScope="" ma:versionID="b514c0f2dbc4785bd9eb7bf11108521b">
  <xsd:schema xmlns:xsd="http://www.w3.org/2001/XMLSchema" xmlns:xs="http://www.w3.org/2001/XMLSchema" xmlns:p="http://schemas.microsoft.com/office/2006/metadata/properties" xmlns:ns2="956360f4-927b-4e8d-ac17-172b20b49418" xmlns:ns3="5bac43e5-1c67-4123-9758-0768d1903863" targetNamespace="http://schemas.microsoft.com/office/2006/metadata/properties" ma:root="true" ma:fieldsID="1d7ec0517d369ae8c5cdfbb710c5f44b" ns2:_="" ns3:_="">
    <xsd:import namespace="956360f4-927b-4e8d-ac17-172b20b49418"/>
    <xsd:import namespace="5bac43e5-1c67-4123-9758-0768d1903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360f4-927b-4e8d-ac17-172b20b49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fea4b3-7d87-4ea8-83fc-a652eec306e3}" ma:internalName="TaxCatchAll" ma:showField="CatchAllData" ma:web="956360f4-927b-4e8d-ac17-172b20b49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c43e5-1c67-4123-9758-0768d1903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3d766b-be69-4193-ac29-f36496234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CAFA0-BE8D-4517-AB19-097C8841B150}">
  <ds:schemaRefs>
    <ds:schemaRef ds:uri="http://schemas.microsoft.com/office/2006/metadata/properties"/>
    <ds:schemaRef ds:uri="http://schemas.microsoft.com/office/infopath/2007/PartnerControls"/>
    <ds:schemaRef ds:uri="956360f4-927b-4e8d-ac17-172b20b49418"/>
    <ds:schemaRef ds:uri="5bac43e5-1c67-4123-9758-0768d1903863"/>
  </ds:schemaRefs>
</ds:datastoreItem>
</file>

<file path=customXml/itemProps2.xml><?xml version="1.0" encoding="utf-8"?>
<ds:datastoreItem xmlns:ds="http://schemas.openxmlformats.org/officeDocument/2006/customXml" ds:itemID="{1C571CE9-3E94-45DB-8256-0EBC9B94400B}">
  <ds:schemaRefs>
    <ds:schemaRef ds:uri="http://schemas.microsoft.com/sharepoint/v3/contenttype/forms"/>
  </ds:schemaRefs>
</ds:datastoreItem>
</file>

<file path=customXml/itemProps3.xml><?xml version="1.0" encoding="utf-8"?>
<ds:datastoreItem xmlns:ds="http://schemas.openxmlformats.org/officeDocument/2006/customXml" ds:itemID="{2DA59A97-F3A1-4BCE-B54F-08251C1B0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360f4-927b-4e8d-ac17-172b20b49418"/>
    <ds:schemaRef ds:uri="5bac43e5-1c67-4123-9758-0768d190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Basterfield</dc:creator>
  <cp:keywords/>
  <dc:description/>
  <cp:lastModifiedBy>Olivia Basterfield</cp:lastModifiedBy>
  <cp:revision>4</cp:revision>
  <dcterms:created xsi:type="dcterms:W3CDTF">2024-06-25T08:22:00Z</dcterms:created>
  <dcterms:modified xsi:type="dcterms:W3CDTF">2024-06-25T08:23:00Z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0x010100B8EBA67544601F4F83D2395AAF1145F8</vt:lpwstr>
  </property>
  <property fmtid="{D5CDD505-2E9C-101B-9397-08002B2CF9AE}" pid="3" name="MediaServiceImageTags">
    <vt:lpwstr/>
  </property>
</Properties>
</file>